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17BA0" w14:textId="7C8CAC70" w:rsidR="00661299" w:rsidRPr="00DF2FF7" w:rsidRDefault="00596AC6" w:rsidP="00661299">
      <w:pPr>
        <w:spacing w:after="0" w:line="240" w:lineRule="auto"/>
        <w:rPr>
          <w:rFonts w:ascii="Calibri" w:eastAsia="SimSun" w:hAnsi="Calibri"/>
          <w:b/>
          <w:smallCaps/>
          <w:sz w:val="20"/>
          <w:lang w:eastAsia="zh-CN"/>
        </w:rPr>
      </w:pPr>
      <w:bookmarkStart w:id="0" w:name="_Hlk90638550"/>
      <w:r w:rsidRPr="00DF2FF7">
        <w:rPr>
          <w:rFonts w:ascii="Calibri" w:eastAsia="SimSun" w:hAnsi="Calibri"/>
          <w:b/>
          <w:smallCaps/>
          <w:sz w:val="20"/>
          <w:lang w:eastAsia="zh-CN"/>
        </w:rPr>
        <w:t xml:space="preserve">NARUČITELJ / </w:t>
      </w:r>
      <w:r w:rsidRPr="00DF2FF7">
        <w:rPr>
          <w:rFonts w:ascii="Calibri" w:eastAsia="SimSun" w:hAnsi="Calibri"/>
          <w:b/>
          <w:smallCaps/>
          <w:color w:val="0070C0"/>
          <w:sz w:val="20"/>
          <w:lang w:eastAsia="zh-CN"/>
        </w:rPr>
        <w:t xml:space="preserve">CONTRACTING AUTHORITY: </w:t>
      </w:r>
      <w:r w:rsidR="00A14E95" w:rsidRPr="00DF2FF7">
        <w:rPr>
          <w:bCs/>
          <w:sz w:val="20"/>
          <w:szCs w:val="20"/>
          <w:lang w:bidi="hr-HR"/>
        </w:rPr>
        <w:t>ADORO d.o.o. za proizvodnju, Kanalska ulica 36, 10 250 Zagreb , Hrvatska, OIB: 98931889409</w:t>
      </w:r>
    </w:p>
    <w:p w14:paraId="2431E823" w14:textId="17B84D94" w:rsidR="00804AA6" w:rsidRPr="00DF2FF7" w:rsidRDefault="004C237C" w:rsidP="00DF2FF7">
      <w:pPr>
        <w:spacing w:after="0" w:line="240" w:lineRule="auto"/>
        <w:rPr>
          <w:rFonts w:ascii="Calibri" w:eastAsia="SimSun" w:hAnsi="Calibri"/>
          <w:b/>
          <w:sz w:val="20"/>
          <w:lang w:eastAsia="zh-CN"/>
        </w:rPr>
      </w:pPr>
      <w:r w:rsidRPr="00DF2FF7">
        <w:rPr>
          <w:rFonts w:ascii="Calibri" w:eastAsia="SimSun" w:hAnsi="Calibri"/>
          <w:b/>
          <w:smallCaps/>
          <w:sz w:val="20"/>
          <w:lang w:eastAsia="zh-CN"/>
        </w:rPr>
        <w:t xml:space="preserve">PREDMET NABAVE / </w:t>
      </w:r>
      <w:r w:rsidRPr="00DF2FF7">
        <w:rPr>
          <w:rFonts w:ascii="Calibri" w:eastAsia="SimSun" w:hAnsi="Calibri"/>
          <w:b/>
          <w:smallCaps/>
          <w:color w:val="0070C0"/>
          <w:sz w:val="20"/>
          <w:lang w:eastAsia="zh-CN"/>
        </w:rPr>
        <w:t>SUBJECT OF PROCUREMENT:</w:t>
      </w:r>
      <w:r w:rsidRPr="00DF2FF7">
        <w:rPr>
          <w:rFonts w:ascii="Calibri" w:eastAsia="SimSun" w:hAnsi="Calibri"/>
          <w:b/>
          <w:smallCaps/>
          <w:sz w:val="20"/>
          <w:lang w:eastAsia="zh-CN"/>
        </w:rPr>
        <w:t xml:space="preserve"> </w:t>
      </w:r>
      <w:r w:rsidR="00A50944" w:rsidRPr="00DF2FF7">
        <w:rPr>
          <w:rFonts w:ascii="Calibri" w:eastAsia="SimSun" w:hAnsi="Calibri"/>
          <w:b/>
          <w:sz w:val="20"/>
          <w:lang w:eastAsia="zh-CN"/>
        </w:rPr>
        <w:t xml:space="preserve">POMIČNI REGALI ZA SKLADIŠTENJE PALETA PROFILA / </w:t>
      </w:r>
      <w:r w:rsidR="00A50944" w:rsidRPr="00DF2FF7">
        <w:rPr>
          <w:rFonts w:ascii="Calibri" w:eastAsia="SimSun" w:hAnsi="Calibri"/>
          <w:b/>
          <w:color w:val="0070C0"/>
          <w:sz w:val="20"/>
          <w:lang w:eastAsia="zh-CN"/>
        </w:rPr>
        <w:t>MOVABLE PALLETS FOR RACKING SYSTEM</w:t>
      </w:r>
      <w:r w:rsidR="00A50944" w:rsidRPr="00DF2FF7">
        <w:rPr>
          <w:rFonts w:ascii="Calibri" w:eastAsia="SimSun" w:hAnsi="Calibri"/>
          <w:b/>
          <w:sz w:val="20"/>
          <w:lang w:eastAsia="zh-CN"/>
        </w:rPr>
        <w:t xml:space="preserve"> </w:t>
      </w:r>
      <w:bookmarkEnd w:id="0"/>
    </w:p>
    <w:p w14:paraId="1484D347" w14:textId="77777777" w:rsidR="00DF2FF7" w:rsidRPr="00DF2FF7" w:rsidRDefault="00DF2FF7" w:rsidP="00DF2FF7">
      <w:pPr>
        <w:spacing w:after="0" w:line="240" w:lineRule="auto"/>
        <w:rPr>
          <w:rFonts w:ascii="Calibri" w:eastAsia="SimSun" w:hAnsi="Calibri"/>
          <w:b/>
          <w:szCs w:val="24"/>
          <w:lang w:eastAsia="zh-CN"/>
        </w:rPr>
      </w:pPr>
    </w:p>
    <w:p w14:paraId="29A348CE" w14:textId="450E455E" w:rsidR="00E850E9" w:rsidRPr="00DF2FF7" w:rsidRDefault="00E850E9" w:rsidP="00821657">
      <w:pPr>
        <w:rPr>
          <w:rFonts w:ascii="Tele-GroteskNor" w:eastAsia="Calibri" w:hAnsi="Tele-GroteskNor" w:cstheme="minorHAnsi"/>
          <w:bCs/>
        </w:rPr>
      </w:pPr>
      <w:r w:rsidRPr="00DF2FF7">
        <w:rPr>
          <w:rFonts w:ascii="Tele-GroteskNor" w:eastAsia="Calibri" w:hAnsi="Tele-GroteskNor" w:cstheme="minorHAnsi"/>
          <w:bCs/>
        </w:rPr>
        <w:t>Radi dokazivanja nepostoj</w:t>
      </w:r>
      <w:r w:rsidR="003A59C3" w:rsidRPr="00DF2FF7">
        <w:rPr>
          <w:rFonts w:ascii="Tele-GroteskNor" w:eastAsia="Calibri" w:hAnsi="Tele-GroteskNor" w:cstheme="minorHAnsi"/>
          <w:bCs/>
        </w:rPr>
        <w:t>anja situacija opisanih točkom 4</w:t>
      </w:r>
      <w:r w:rsidRPr="00DF2FF7">
        <w:rPr>
          <w:rFonts w:ascii="Tele-GroteskNor" w:eastAsia="Calibri" w:hAnsi="Tele-GroteskNor" w:cstheme="minorHAnsi"/>
          <w:bCs/>
        </w:rPr>
        <w:t>. Dokumentacije za nadmetanje, a koje bi mogle dovesti do isključenja Ponuditelja iz postupka nabave, dajem</w:t>
      </w:r>
    </w:p>
    <w:p w14:paraId="07D5C32B" w14:textId="406A9502" w:rsidR="002179F0" w:rsidRDefault="00E850E9" w:rsidP="005E4780">
      <w:pPr>
        <w:spacing w:after="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OBVEZNIH RAZLOGA ISKLJUČENJA PONUDITELJA</w:t>
      </w:r>
    </w:p>
    <w:p w14:paraId="53E33E20" w14:textId="77777777" w:rsidR="005E4780" w:rsidRPr="003A6A21" w:rsidRDefault="005E4780" w:rsidP="005E4780">
      <w:pPr>
        <w:spacing w:after="0" w:line="276" w:lineRule="auto"/>
        <w:jc w:val="center"/>
        <w:rPr>
          <w:rFonts w:ascii="Tele-GroteskNor" w:eastAsia="Calibri" w:hAnsi="Tele-GroteskNor" w:cstheme="minorHAnsi"/>
          <w:b/>
          <w:bCs/>
        </w:rPr>
      </w:pPr>
    </w:p>
    <w:p w14:paraId="68251306" w14:textId="59F4E177" w:rsidR="00E850E9" w:rsidRPr="003A6A21" w:rsidRDefault="00A40A79" w:rsidP="00E850E9">
      <w:pPr>
        <w:spacing w:before="240" w:after="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B686C20" wp14:editId="6D0AFF6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148589</wp:posOffset>
                </wp:positionV>
                <wp:extent cx="2879725" cy="0"/>
                <wp:effectExtent l="0" t="0" r="0" b="0"/>
                <wp:wrapNone/>
                <wp:docPr id="10" name="Ravni povez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70626" id="Ravni poveznik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008D82D" wp14:editId="2510A8F1">
                <wp:simplePos x="0" y="0"/>
                <wp:positionH relativeFrom="margin">
                  <wp:posOffset>485775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6" name="Ravni povez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52ABAC" id="Ravni poveznik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>kojom ja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372342572" w:edGrp="everyone"/>
      <w:r w:rsidR="00E850E9" w:rsidRPr="003A6A21">
        <w:rPr>
          <w:rFonts w:ascii="Tele-GroteskNor" w:eastAsia="Calibri" w:hAnsi="Tele-GroteskNor" w:cstheme="minorHAnsi"/>
          <w:bCs/>
        </w:rPr>
        <w:tab/>
      </w:r>
      <w:permEnd w:id="1372342572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>
        <w:rPr>
          <w:rFonts w:ascii="Tele-GroteskNor" w:eastAsia="Calibri" w:hAnsi="Tele-GroteskNor" w:cstheme="minorHAnsi"/>
          <w:bCs/>
        </w:rPr>
        <w:t xml:space="preserve">                 </w:t>
      </w:r>
      <w:r w:rsidR="00E850E9" w:rsidRPr="003A6A21">
        <w:rPr>
          <w:rFonts w:ascii="Tele-GroteskNor" w:eastAsia="Calibri" w:hAnsi="Tele-GroteskNor" w:cstheme="minorHAnsi"/>
          <w:bCs/>
        </w:rPr>
        <w:t xml:space="preserve">iz </w:t>
      </w:r>
      <w:permStart w:id="1256018587" w:edGrp="everyone"/>
      <w:r w:rsidR="00821657">
        <w:rPr>
          <w:rFonts w:ascii="Tele-GroteskNor" w:eastAsia="Calibri" w:hAnsi="Tele-GroteskNor" w:cstheme="minorHAnsi"/>
          <w:bCs/>
        </w:rPr>
        <w:t xml:space="preserve"> </w:t>
      </w:r>
      <w:permEnd w:id="1256018587"/>
    </w:p>
    <w:p w14:paraId="7157BE18" w14:textId="77777777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4E2494A8" w14:textId="262261A1" w:rsidR="00E850E9" w:rsidRPr="003A6A21" w:rsidRDefault="00A40A79" w:rsidP="00E850E9">
      <w:pPr>
        <w:spacing w:after="240" w:line="276" w:lineRule="auto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59F3F0" wp14:editId="0F540A78">
                <wp:simplePos x="0" y="0"/>
                <wp:positionH relativeFrom="margin">
                  <wp:posOffset>3755390</wp:posOffset>
                </wp:positionH>
                <wp:positionV relativeFrom="paragraph">
                  <wp:posOffset>163830</wp:posOffset>
                </wp:positionV>
                <wp:extent cx="1973580" cy="7620"/>
                <wp:effectExtent l="0" t="0" r="7620" b="11430"/>
                <wp:wrapNone/>
                <wp:docPr id="13" name="Ravni povezni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735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50DCB1" id="Ravni poveznik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BF023DE" wp14:editId="06DD2D5B">
                <wp:simplePos x="0" y="0"/>
                <wp:positionH relativeFrom="margin">
                  <wp:posOffset>247650</wp:posOffset>
                </wp:positionH>
                <wp:positionV relativeFrom="paragraph">
                  <wp:posOffset>152399</wp:posOffset>
                </wp:positionV>
                <wp:extent cx="2160270" cy="0"/>
                <wp:effectExtent l="0" t="0" r="0" b="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D0DFB" id="Ravni poveznik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 xml:space="preserve">OIB 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1733778617" w:edGrp="everyone"/>
      <w:r w:rsidR="00821657">
        <w:rPr>
          <w:rFonts w:ascii="Tele-GroteskNor" w:eastAsia="Calibri" w:hAnsi="Tele-GroteskNor" w:cstheme="minorHAnsi"/>
          <w:bCs/>
        </w:rPr>
        <w:t xml:space="preserve"> </w:t>
      </w:r>
      <w:permEnd w:id="1733778617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    , broj osobne iskaznice </w:t>
      </w:r>
      <w:permStart w:id="734478337" w:edGrp="everyone"/>
      <w:r w:rsidR="00821657">
        <w:rPr>
          <w:rFonts w:ascii="Tele-GroteskNor" w:eastAsia="Calibri" w:hAnsi="Tele-GroteskNor" w:cstheme="minorHAnsi"/>
          <w:bCs/>
        </w:rPr>
        <w:t xml:space="preserve"> </w:t>
      </w:r>
      <w:permEnd w:id="734478337"/>
    </w:p>
    <w:p w14:paraId="6C67C745" w14:textId="08968B52" w:rsidR="00E850E9" w:rsidRDefault="00A40A7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69CC1C9" wp14:editId="07CAC28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151764</wp:posOffset>
                </wp:positionV>
                <wp:extent cx="2160270" cy="0"/>
                <wp:effectExtent l="0" t="0" r="0" b="0"/>
                <wp:wrapNone/>
                <wp:docPr id="14" name="Ravni povez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161B9" id="Ravni poveznik 1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</w:rPr>
        <w:t>izdane od</w:t>
      </w:r>
      <w:r w:rsidR="00E850E9" w:rsidRPr="003A6A21">
        <w:rPr>
          <w:rFonts w:ascii="Tele-GroteskNor" w:eastAsia="Calibri" w:hAnsi="Tele-GroteskNor" w:cstheme="minorHAnsi"/>
          <w:bCs/>
        </w:rPr>
        <w:tab/>
      </w:r>
      <w:permStart w:id="309478538" w:edGrp="everyone"/>
      <w:r w:rsidR="00E850E9" w:rsidRPr="003A6A21">
        <w:rPr>
          <w:rFonts w:ascii="Tele-GroteskNor" w:eastAsia="Calibri" w:hAnsi="Tele-GroteskNor" w:cstheme="minorHAnsi"/>
          <w:bCs/>
        </w:rPr>
        <w:tab/>
      </w:r>
      <w:permEnd w:id="309478538"/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</w:r>
      <w:r w:rsidR="00E850E9" w:rsidRPr="003A6A21">
        <w:rPr>
          <w:rFonts w:ascii="Tele-GroteskNor" w:eastAsia="Calibri" w:hAnsi="Tele-GroteskNor" w:cstheme="minorHAnsi"/>
          <w:bCs/>
        </w:rPr>
        <w:tab/>
        <w:t xml:space="preserve">  kao osoba ovlaštena za zastupanje gospodarskog subjekta</w:t>
      </w:r>
      <w:r w:rsidR="00C41E1C">
        <w:rPr>
          <w:rFonts w:ascii="Tele-GroteskNor" w:eastAsia="Calibri" w:hAnsi="Tele-GroteskNor" w:cstheme="minorHAnsi"/>
          <w:bCs/>
        </w:rPr>
        <w:t xml:space="preserve">, </w:t>
      </w:r>
      <w:bookmarkStart w:id="1" w:name="_Hlk90284240"/>
      <w:r w:rsidR="00320428">
        <w:rPr>
          <w:rFonts w:ascii="Tele-GroteskNor" w:eastAsia="Calibri" w:hAnsi="Tele-GroteskNor" w:cstheme="minorHAnsi"/>
          <w:bCs/>
        </w:rPr>
        <w:t>u svoje ime</w:t>
      </w:r>
      <w:r w:rsidR="00584836">
        <w:rPr>
          <w:rFonts w:ascii="Tele-GroteskNor" w:eastAsia="Calibri" w:hAnsi="Tele-GroteskNor" w:cstheme="minorHAnsi"/>
          <w:bCs/>
        </w:rPr>
        <w:t xml:space="preserve">, </w:t>
      </w:r>
      <w:r w:rsidR="00320428">
        <w:rPr>
          <w:rFonts w:ascii="Tele-GroteskNor" w:eastAsia="Calibri" w:hAnsi="Tele-GroteskNor" w:cstheme="minorHAnsi"/>
          <w:bCs/>
        </w:rPr>
        <w:t xml:space="preserve">i u ime </w:t>
      </w:r>
      <w:r w:rsidR="00584836">
        <w:rPr>
          <w:rFonts w:ascii="Tele-GroteskNor" w:eastAsia="Calibri" w:hAnsi="Tele-GroteskNor" w:cstheme="minorHAnsi"/>
          <w:bCs/>
        </w:rPr>
        <w:t xml:space="preserve"> </w:t>
      </w:r>
      <w:r w:rsidR="00C41E1C" w:rsidRPr="008459B4">
        <w:rPr>
          <w:rFonts w:ascii="Tele-GroteskNor" w:eastAsia="Calibri" w:hAnsi="Tele-GroteskNor" w:cstheme="minorHAnsi"/>
          <w:bCs/>
        </w:rPr>
        <w:t>gospodars</w:t>
      </w:r>
      <w:r w:rsidR="00320428">
        <w:rPr>
          <w:rFonts w:ascii="Tele-GroteskNor" w:eastAsia="Calibri" w:hAnsi="Tele-GroteskNor" w:cstheme="minorHAnsi"/>
          <w:bCs/>
        </w:rPr>
        <w:t>kog</w:t>
      </w:r>
      <w:r w:rsidR="00C41E1C" w:rsidRPr="008459B4">
        <w:rPr>
          <w:rFonts w:ascii="Tele-GroteskNor" w:eastAsia="Calibri" w:hAnsi="Tele-GroteskNor" w:cstheme="minorHAnsi"/>
          <w:bCs/>
        </w:rPr>
        <w:t xml:space="preserve"> subjekt</w:t>
      </w:r>
      <w:r w:rsidR="00320428">
        <w:rPr>
          <w:rFonts w:ascii="Tele-GroteskNor" w:eastAsia="Calibri" w:hAnsi="Tele-GroteskNor" w:cstheme="minorHAnsi"/>
          <w:bCs/>
        </w:rPr>
        <w:t>a</w:t>
      </w:r>
      <w:r w:rsidR="00C41E1C">
        <w:rPr>
          <w:rFonts w:ascii="Tele-GroteskNor" w:eastAsia="Calibri" w:hAnsi="Tele-GroteskNor" w:cstheme="minorHAnsi"/>
          <w:bCs/>
        </w:rPr>
        <w:t>,</w:t>
      </w:r>
      <w:r w:rsidR="00C41E1C" w:rsidRPr="008459B4">
        <w:rPr>
          <w:rFonts w:ascii="Tele-GroteskNor" w:eastAsia="Calibri" w:hAnsi="Tele-GroteskNor" w:cstheme="minorHAnsi"/>
          <w:bCs/>
        </w:rPr>
        <w:t xml:space="preserve"> </w:t>
      </w:r>
      <w:bookmarkEnd w:id="1"/>
    </w:p>
    <w:p w14:paraId="6454A4E4" w14:textId="77777777" w:rsidR="00821657" w:rsidRPr="003A6A21" w:rsidRDefault="00821657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permStart w:id="327966779" w:edGrp="everyone"/>
      <w:r>
        <w:rPr>
          <w:rFonts w:ascii="Tele-GroteskNor" w:eastAsia="Calibri" w:hAnsi="Tele-GroteskNor" w:cstheme="minorHAnsi"/>
          <w:bCs/>
        </w:rPr>
        <w:t xml:space="preserve"> </w:t>
      </w:r>
    </w:p>
    <w:permEnd w:id="327966779"/>
    <w:p w14:paraId="1E469E5D" w14:textId="03C33C65" w:rsidR="00E850E9" w:rsidRPr="003A6A21" w:rsidRDefault="00A40A79" w:rsidP="00E850E9">
      <w:pPr>
        <w:spacing w:before="120"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46C2F018" wp14:editId="029E08C6">
                <wp:simplePos x="0" y="0"/>
                <wp:positionH relativeFrom="margin">
                  <wp:align>right</wp:align>
                </wp:positionH>
                <wp:positionV relativeFrom="paragraph">
                  <wp:posOffset>12699</wp:posOffset>
                </wp:positionV>
                <wp:extent cx="5723890" cy="0"/>
                <wp:effectExtent l="0" t="0" r="0" b="0"/>
                <wp:wrapNone/>
                <wp:docPr id="16" name="Ravni povez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0D8A8" id="Ravni poveznik 16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OIB)</w:t>
      </w:r>
    </w:p>
    <w:p w14:paraId="16361FF8" w14:textId="77777777" w:rsidR="00E850E9" w:rsidRPr="003A6A21" w:rsidRDefault="00E850E9" w:rsidP="00E850E9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pod materijalnom i kaznenom odgovornošću izjavljujem da Ponuditelj i osoba ovlaštena za zastupanje Ponuditelja:</w:t>
      </w:r>
    </w:p>
    <w:p w14:paraId="357519D4" w14:textId="77777777" w:rsidR="00E850E9" w:rsidRDefault="00E850E9" w:rsidP="00E850E9">
      <w:pPr>
        <w:spacing w:after="0"/>
      </w:pPr>
      <w:r>
        <w:t>a)</w:t>
      </w:r>
      <w:r>
        <w:tab/>
        <w:t>Ponuditelj ili osoba ovlaštena za njegovo zakonsko zastupanje nije pravomoćno osuđena za kazneno djelo sudjelovanja u zločinačkoj organizaciji, korupcije, prijevare, terorizma, financiranja terorizma, pranja novca, dječjeg rada ili drugih oblika trgovanja ljudima.</w:t>
      </w:r>
    </w:p>
    <w:p w14:paraId="686C9E59" w14:textId="77777777" w:rsidR="00E850E9" w:rsidRDefault="00E850E9" w:rsidP="00E850E9">
      <w:pPr>
        <w:spacing w:after="0"/>
      </w:pPr>
      <w:r>
        <w:t>b)</w:t>
      </w:r>
      <w:r>
        <w:tab/>
        <w:t>Ponuditelj je ispunio obvezu plaćanja dospjelih poreznih obveza i obveza za mirovinsko i zdravstveno osiguranje, osim ako mu prema posebnom zakonu plaćanje tih obveza nije dopušteno ili je odobrena odgoda plaćanja.</w:t>
      </w:r>
    </w:p>
    <w:p w14:paraId="2A03AF59" w14:textId="77777777" w:rsidR="00E850E9" w:rsidRDefault="00E850E9" w:rsidP="00E850E9">
      <w:pPr>
        <w:spacing w:after="0"/>
      </w:pPr>
      <w:r>
        <w:t>c)</w:t>
      </w:r>
      <w:r>
        <w:tab/>
        <w:t>Ponuditelj se nije lažno predstavio ili pružio neistinite podatke u vezi s uvjetima koje je Naručitelj naveo kao razloge za isključenje ili uvjete kvalifikacije.</w:t>
      </w:r>
    </w:p>
    <w:p w14:paraId="6A6ABC33" w14:textId="77777777" w:rsidR="00E850E9" w:rsidRDefault="00E850E9" w:rsidP="00E850E9">
      <w:pPr>
        <w:spacing w:after="0"/>
      </w:pPr>
      <w:r>
        <w:t>d)</w:t>
      </w:r>
      <w:r>
        <w:tab/>
        <w:t>Ponuditelj nije u stečaju, insolventan ili u postupku likvidacije, te njegovom imovinom ne upravlja stečajni upravitelj ili sud, nije u nagodbi s vjerovnicima, nije obustavio poslovne aktivnosti, te nije u bilo kakvoj istovrsnoj situaciji koja proizlazi iz sličnog postupka prema nacionalnim zakonima i propisima.</w:t>
      </w:r>
    </w:p>
    <w:p w14:paraId="1BC2ECB0" w14:textId="77777777" w:rsidR="00E850E9" w:rsidRDefault="00E850E9" w:rsidP="00E850E9">
      <w:pPr>
        <w:spacing w:after="0"/>
      </w:pPr>
      <w:r>
        <w:t>e)</w:t>
      </w:r>
      <w:r>
        <w:tab/>
        <w:t>Ponuditelj u posljednje dvije godine do početka postupka nabave nije učinio težak profesionalni propust koji Naručitelj može dokazati na bilo koji način.</w:t>
      </w:r>
    </w:p>
    <w:p w14:paraId="22EB3001" w14:textId="488884C5" w:rsidR="00DF2FF7" w:rsidRDefault="00E850E9" w:rsidP="00134C60">
      <w:pPr>
        <w:spacing w:after="0"/>
      </w:pPr>
      <w:r>
        <w:t>f)</w:t>
      </w:r>
      <w:r>
        <w:tab/>
        <w:t>ne postoji sukob interesa između Ponuditelja i članova Odbora za nabavu, osobe ovlaštene za zastupanje Naručitelja ili osobe imenovane za provođenje postupka nabave koji se ne može učinkovito ukloniti izuzimanjem navedenih osoba.</w:t>
      </w:r>
    </w:p>
    <w:p w14:paraId="385A629E" w14:textId="7E861432" w:rsidR="00DF2FF7" w:rsidRDefault="00DF2FF7" w:rsidP="00134C60">
      <w:pPr>
        <w:spacing w:after="0"/>
      </w:pPr>
    </w:p>
    <w:p w14:paraId="78C1C955" w14:textId="77777777" w:rsidR="00DF2FF7" w:rsidRDefault="00DF2FF7" w:rsidP="00134C60">
      <w:pPr>
        <w:spacing w:after="0"/>
      </w:pPr>
    </w:p>
    <w:p w14:paraId="29161C4E" w14:textId="1DA6CBF5" w:rsidR="00134C60" w:rsidRPr="00661299" w:rsidRDefault="00134C60" w:rsidP="00134C60">
      <w:pPr>
        <w:spacing w:after="0"/>
      </w:pPr>
      <w:r w:rsidRPr="00661299">
        <w:rPr>
          <w:rFonts w:ascii="Tele-GroteskNor" w:hAnsi="Tele-GroteskNor" w:cstheme="minorHAnsi"/>
          <w:lang w:eastAsia="hr-HR"/>
        </w:rPr>
        <w:lastRenderedPageBreak/>
        <w:t>Mjesto i datum</w:t>
      </w:r>
      <w:r w:rsidRPr="00661299">
        <w:rPr>
          <w:rFonts w:ascii="Tele-GroteskNor" w:hAnsi="Tele-GroteskNor" w:cstheme="minorHAnsi"/>
          <w:color w:val="548DD4" w:themeColor="text2" w:themeTint="99"/>
          <w:lang w:eastAsia="hr-HR"/>
        </w:rPr>
        <w:t>:</w:t>
      </w:r>
      <w:r w:rsidRPr="00661299">
        <w:rPr>
          <w:rFonts w:ascii="Tele-GroteskNor" w:hAnsi="Tele-GroteskNor" w:cstheme="minorHAnsi"/>
          <w:color w:val="548DD4" w:themeColor="text2" w:themeTint="99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</w:p>
    <w:p w14:paraId="5048A670" w14:textId="7F458E78" w:rsidR="00134C60" w:rsidRPr="00661299" w:rsidRDefault="00A40A79" w:rsidP="00134C6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3F81ABC6" wp14:editId="1A1DAB69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AF4BF" id="Ravni poveznik 2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6CA7A9B6" wp14:editId="0248952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4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FC14E" id="Ravni poveznik 1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134C60"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lang w:eastAsia="hr-HR"/>
        </w:rPr>
        <w:tab/>
      </w:r>
      <w:permStart w:id="1634551267" w:edGrp="everyone"/>
      <w:permEnd w:id="1634551267"/>
      <w:r w:rsidR="00134C60"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lang w:eastAsia="hr-HR"/>
        </w:rPr>
        <w:tab/>
      </w:r>
    </w:p>
    <w:p w14:paraId="0E26092E" w14:textId="77777777" w:rsidR="00134C60" w:rsidRDefault="00134C60" w:rsidP="00134C60">
      <w:pPr>
        <w:spacing w:line="276" w:lineRule="auto"/>
        <w:rPr>
          <w:rFonts w:ascii="Tele-GroteskNor" w:hAnsi="Tele-GroteskNor" w:cstheme="minorHAnsi"/>
          <w:i/>
          <w:sz w:val="18"/>
          <w:lang w:eastAsia="hr-HR"/>
        </w:rPr>
      </w:pP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 xml:space="preserve">                                                                   (</w:t>
      </w:r>
      <w:r w:rsidRPr="00661299">
        <w:rPr>
          <w:rFonts w:ascii="Tele-GroteskNor" w:hAnsi="Tele-GroteskNor" w:cstheme="minorHAnsi"/>
          <w:i/>
          <w:lang w:eastAsia="hr-HR"/>
        </w:rPr>
        <w:t>Potpis odgovorne osobe)</w:t>
      </w:r>
      <w:r w:rsidRPr="00661299">
        <w:rPr>
          <w:rFonts w:ascii="Tele-GroteskNor" w:hAnsi="Tele-GroteskNor" w:cstheme="minorHAnsi"/>
          <w:i/>
          <w:lang w:eastAsia="hr-HR"/>
        </w:rPr>
        <w:br/>
      </w:r>
      <w:r>
        <w:rPr>
          <w:rFonts w:ascii="Tele-GroteskNor" w:hAnsi="Tele-GroteskNor" w:cstheme="minorHAnsi"/>
          <w:i/>
          <w:sz w:val="18"/>
          <w:lang w:eastAsia="hr-HR"/>
        </w:rPr>
        <w:t xml:space="preserve">         </w:t>
      </w:r>
    </w:p>
    <w:p w14:paraId="643AF22A" w14:textId="77777777" w:rsidR="00C0175D" w:rsidRPr="002C6B51" w:rsidRDefault="00FF5AD8" w:rsidP="006E62D7">
      <w:pPr>
        <w:spacing w:after="0"/>
        <w:jc w:val="both"/>
        <w:rPr>
          <w:color w:val="0070C0"/>
        </w:rPr>
      </w:pPr>
      <w:r w:rsidRPr="002C6B51">
        <w:rPr>
          <w:color w:val="0070C0"/>
        </w:rPr>
        <w:t>For the purpose of proving</w:t>
      </w:r>
      <w:r w:rsidR="00C0175D" w:rsidRPr="002C6B51">
        <w:rPr>
          <w:color w:val="0070C0"/>
        </w:rPr>
        <w:t xml:space="preserve"> the absence of situations described </w:t>
      </w:r>
      <w:r w:rsidRPr="002C6B51">
        <w:rPr>
          <w:color w:val="0070C0"/>
        </w:rPr>
        <w:t>in Chapter</w:t>
      </w:r>
      <w:r w:rsidR="00C0175D" w:rsidRPr="002C6B51">
        <w:rPr>
          <w:color w:val="0070C0"/>
        </w:rPr>
        <w:t xml:space="preserve"> 4 of the Tender documentation which could lead to the exclusion of the </w:t>
      </w:r>
      <w:r w:rsidR="006E62D7" w:rsidRPr="002C6B51">
        <w:rPr>
          <w:color w:val="0070C0"/>
        </w:rPr>
        <w:t>Bidde</w:t>
      </w:r>
      <w:r w:rsidR="00C0175D" w:rsidRPr="002C6B51">
        <w:rPr>
          <w:color w:val="0070C0"/>
        </w:rPr>
        <w:t xml:space="preserve">r from the procurement process, I am </w:t>
      </w:r>
      <w:r w:rsidRPr="002C6B51">
        <w:rPr>
          <w:color w:val="0070C0"/>
        </w:rPr>
        <w:t>personally providing the</w:t>
      </w:r>
    </w:p>
    <w:p w14:paraId="446927E6" w14:textId="77777777" w:rsidR="00C0175D" w:rsidRPr="002C6B51" w:rsidRDefault="00C0175D" w:rsidP="00C0175D">
      <w:pPr>
        <w:spacing w:after="0"/>
        <w:rPr>
          <w:color w:val="0070C0"/>
        </w:rPr>
      </w:pPr>
    </w:p>
    <w:p w14:paraId="112C78F3" w14:textId="77777777" w:rsidR="00C0175D" w:rsidRPr="002C6B51" w:rsidRDefault="00C0175D" w:rsidP="00C0175D">
      <w:pPr>
        <w:spacing w:after="0"/>
        <w:jc w:val="center"/>
        <w:rPr>
          <w:b/>
          <w:bCs/>
          <w:color w:val="0070C0"/>
        </w:rPr>
      </w:pPr>
      <w:r w:rsidRPr="002C6B51">
        <w:rPr>
          <w:b/>
          <w:bCs/>
          <w:color w:val="0070C0"/>
        </w:rPr>
        <w:t>STATEMENT</w:t>
      </w:r>
      <w:r w:rsidR="00985540" w:rsidRPr="002C6B51">
        <w:rPr>
          <w:b/>
          <w:bCs/>
          <w:color w:val="0070C0"/>
        </w:rPr>
        <w:t xml:space="preserve"> ON ABSENCE OF REASONS FOR EXCLUSION</w:t>
      </w:r>
    </w:p>
    <w:p w14:paraId="7228C64F" w14:textId="77777777" w:rsidR="00C0175D" w:rsidRPr="002C6B51" w:rsidRDefault="00C0175D" w:rsidP="00C0175D">
      <w:pPr>
        <w:spacing w:after="0"/>
        <w:rPr>
          <w:color w:val="0070C0"/>
        </w:rPr>
      </w:pPr>
    </w:p>
    <w:p w14:paraId="214CC235" w14:textId="77777777" w:rsidR="00C0175D" w:rsidRPr="002C6B51" w:rsidRDefault="00C0175D" w:rsidP="00C0175D">
      <w:pPr>
        <w:spacing w:after="0"/>
        <w:jc w:val="both"/>
        <w:rPr>
          <w:color w:val="0070C0"/>
        </w:rPr>
      </w:pPr>
      <w:r w:rsidRPr="002C6B51">
        <w:rPr>
          <w:color w:val="0070C0"/>
        </w:rPr>
        <w:t>by which I___________________________________________________________________</w:t>
      </w:r>
    </w:p>
    <w:p w14:paraId="18C32853" w14:textId="77777777" w:rsidR="00C0175D" w:rsidRPr="002C6B51" w:rsidRDefault="00C0175D" w:rsidP="00C0175D">
      <w:pPr>
        <w:spacing w:after="0"/>
        <w:jc w:val="center"/>
        <w:rPr>
          <w:color w:val="0070C0"/>
        </w:rPr>
      </w:pPr>
      <w:r w:rsidRPr="002C6B51">
        <w:rPr>
          <w:color w:val="0070C0"/>
        </w:rPr>
        <w:t>(name and last name, personal indenticifation number)</w:t>
      </w:r>
    </w:p>
    <w:p w14:paraId="11EEAD0E" w14:textId="77777777" w:rsidR="00FF5AD8" w:rsidRPr="002C6B51" w:rsidRDefault="00FF5AD8" w:rsidP="00C0175D">
      <w:pPr>
        <w:spacing w:after="0"/>
        <w:rPr>
          <w:color w:val="0070C0"/>
        </w:rPr>
      </w:pPr>
    </w:p>
    <w:p w14:paraId="0C71AEB5" w14:textId="77777777" w:rsidR="00C0175D" w:rsidRPr="002C6B51" w:rsidRDefault="00C0175D" w:rsidP="00C0175D">
      <w:pPr>
        <w:spacing w:after="0"/>
        <w:rPr>
          <w:color w:val="0070C0"/>
        </w:rPr>
      </w:pPr>
      <w:r w:rsidRPr="002C6B51">
        <w:rPr>
          <w:color w:val="0070C0"/>
        </w:rPr>
        <w:t xml:space="preserve">from_______________________________________________________________________ </w:t>
      </w:r>
    </w:p>
    <w:p w14:paraId="00480736" w14:textId="77777777" w:rsidR="00C0175D" w:rsidRPr="002C6B51" w:rsidRDefault="00C0175D" w:rsidP="00C0175D">
      <w:pPr>
        <w:spacing w:after="0"/>
        <w:jc w:val="center"/>
        <w:rPr>
          <w:color w:val="0070C0"/>
        </w:rPr>
      </w:pPr>
      <w:r w:rsidRPr="002C6B51">
        <w:rPr>
          <w:color w:val="0070C0"/>
        </w:rPr>
        <w:t>(address of residence)</w:t>
      </w:r>
    </w:p>
    <w:p w14:paraId="66495198" w14:textId="77777777" w:rsidR="00FF5AD8" w:rsidRPr="002C6B51" w:rsidRDefault="00FF5AD8" w:rsidP="00C0175D">
      <w:pPr>
        <w:spacing w:after="0"/>
        <w:jc w:val="both"/>
        <w:rPr>
          <w:color w:val="0070C0"/>
        </w:rPr>
      </w:pPr>
    </w:p>
    <w:p w14:paraId="25CC3027" w14:textId="51C8D9CA" w:rsidR="00C0175D" w:rsidRDefault="00C0175D" w:rsidP="00C0175D">
      <w:pPr>
        <w:spacing w:after="0"/>
        <w:jc w:val="both"/>
        <w:rPr>
          <w:color w:val="0070C0"/>
        </w:rPr>
      </w:pPr>
      <w:r w:rsidRPr="002C6B51">
        <w:rPr>
          <w:color w:val="0070C0"/>
        </w:rPr>
        <w:t xml:space="preserve">as </w:t>
      </w:r>
      <w:r w:rsidR="00FF5AD8" w:rsidRPr="002C6B51">
        <w:rPr>
          <w:color w:val="0070C0"/>
        </w:rPr>
        <w:t xml:space="preserve">a person </w:t>
      </w:r>
      <w:r w:rsidRPr="002C6B51">
        <w:rPr>
          <w:color w:val="0070C0"/>
        </w:rPr>
        <w:t xml:space="preserve">authorized for </w:t>
      </w:r>
      <w:r w:rsidR="00FF5AD8" w:rsidRPr="002C6B51">
        <w:rPr>
          <w:color w:val="0070C0"/>
        </w:rPr>
        <w:t>representing the business</w:t>
      </w:r>
      <w:r w:rsidRPr="002C6B51">
        <w:rPr>
          <w:color w:val="0070C0"/>
        </w:rPr>
        <w:t xml:space="preserve"> entity</w:t>
      </w:r>
      <w:r w:rsidR="003F00BF" w:rsidRPr="002C6B51">
        <w:rPr>
          <w:color w:val="0070C0"/>
        </w:rPr>
        <w:t xml:space="preserve">, for </w:t>
      </w:r>
      <w:r w:rsidR="00FF5AD8" w:rsidRPr="002C6B51">
        <w:rPr>
          <w:color w:val="0070C0"/>
        </w:rPr>
        <w:t>myeslf</w:t>
      </w:r>
      <w:r w:rsidR="005E4780">
        <w:rPr>
          <w:color w:val="0070C0"/>
        </w:rPr>
        <w:t xml:space="preserve"> and </w:t>
      </w:r>
      <w:r w:rsidR="00FF5AD8" w:rsidRPr="002C6B51">
        <w:rPr>
          <w:color w:val="0070C0"/>
        </w:rPr>
        <w:t xml:space="preserve">for </w:t>
      </w:r>
      <w:r w:rsidR="003F00BF" w:rsidRPr="002C6B51">
        <w:rPr>
          <w:color w:val="0070C0"/>
        </w:rPr>
        <w:t xml:space="preserve">the </w:t>
      </w:r>
      <w:r w:rsidR="00584836" w:rsidRPr="002C6B51">
        <w:rPr>
          <w:color w:val="0070C0"/>
        </w:rPr>
        <w:t>business</w:t>
      </w:r>
      <w:r w:rsidR="003F00BF" w:rsidRPr="002C6B51">
        <w:rPr>
          <w:color w:val="0070C0"/>
        </w:rPr>
        <w:t xml:space="preserve"> entity, </w:t>
      </w:r>
    </w:p>
    <w:p w14:paraId="2157FBF1" w14:textId="77777777" w:rsidR="005E4780" w:rsidRPr="002C6B51" w:rsidRDefault="005E4780" w:rsidP="00C0175D">
      <w:pPr>
        <w:spacing w:after="0"/>
        <w:jc w:val="both"/>
        <w:rPr>
          <w:color w:val="0070C0"/>
        </w:rPr>
      </w:pPr>
    </w:p>
    <w:p w14:paraId="25601AAA" w14:textId="77777777" w:rsidR="00C0175D" w:rsidRPr="002C6B51" w:rsidRDefault="00C0175D" w:rsidP="00C0175D">
      <w:pPr>
        <w:spacing w:after="0"/>
        <w:jc w:val="both"/>
        <w:rPr>
          <w:color w:val="0070C0"/>
        </w:rPr>
      </w:pPr>
      <w:r w:rsidRPr="002C6B51">
        <w:rPr>
          <w:color w:val="0070C0"/>
        </w:rPr>
        <w:t>___________________________________________________________________________</w:t>
      </w:r>
    </w:p>
    <w:p w14:paraId="72EBC512" w14:textId="77777777" w:rsidR="00C0175D" w:rsidRPr="002C6B51" w:rsidRDefault="00C0175D" w:rsidP="00C0175D">
      <w:pPr>
        <w:spacing w:after="0"/>
        <w:jc w:val="center"/>
        <w:rPr>
          <w:color w:val="0070C0"/>
        </w:rPr>
      </w:pPr>
      <w:r w:rsidRPr="002C6B51">
        <w:rPr>
          <w:color w:val="0070C0"/>
        </w:rPr>
        <w:t xml:space="preserve">(name and seat of the </w:t>
      </w:r>
      <w:r w:rsidR="00FF5AD8" w:rsidRPr="002C6B51">
        <w:rPr>
          <w:color w:val="0070C0"/>
        </w:rPr>
        <w:t>business</w:t>
      </w:r>
      <w:r w:rsidRPr="002C6B51">
        <w:rPr>
          <w:color w:val="0070C0"/>
        </w:rPr>
        <w:t xml:space="preserve"> entity, VAT ID)</w:t>
      </w:r>
    </w:p>
    <w:p w14:paraId="59F43128" w14:textId="77777777" w:rsidR="00C0175D" w:rsidRPr="002C6B51" w:rsidRDefault="00C0175D" w:rsidP="00C0175D">
      <w:pPr>
        <w:spacing w:after="0"/>
        <w:rPr>
          <w:color w:val="0070C0"/>
        </w:rPr>
      </w:pPr>
    </w:p>
    <w:p w14:paraId="080EC1D9" w14:textId="77777777" w:rsidR="00C0175D" w:rsidRPr="002C6B51" w:rsidRDefault="00C0175D" w:rsidP="00FF5AD8">
      <w:pPr>
        <w:spacing w:after="0"/>
        <w:jc w:val="both"/>
        <w:rPr>
          <w:color w:val="0070C0"/>
        </w:rPr>
      </w:pPr>
      <w:r w:rsidRPr="002C6B51">
        <w:rPr>
          <w:color w:val="0070C0"/>
        </w:rPr>
        <w:t xml:space="preserve">under material and criminal liability declare that the </w:t>
      </w:r>
      <w:r w:rsidR="00FF5AD8" w:rsidRPr="002C6B51">
        <w:rPr>
          <w:color w:val="0070C0"/>
        </w:rPr>
        <w:t>Bidder</w:t>
      </w:r>
      <w:r w:rsidRPr="002C6B51">
        <w:rPr>
          <w:color w:val="0070C0"/>
        </w:rPr>
        <w:t xml:space="preserve"> and person </w:t>
      </w:r>
      <w:r w:rsidR="00FF5AD8" w:rsidRPr="002C6B51">
        <w:rPr>
          <w:color w:val="0070C0"/>
        </w:rPr>
        <w:t xml:space="preserve">authorized </w:t>
      </w:r>
      <w:r w:rsidRPr="002C6B51">
        <w:rPr>
          <w:color w:val="0070C0"/>
        </w:rPr>
        <w:t xml:space="preserve">by law to represent the </w:t>
      </w:r>
      <w:r w:rsidR="00FF5AD8" w:rsidRPr="002C6B51">
        <w:rPr>
          <w:color w:val="0070C0"/>
        </w:rPr>
        <w:t>Bidder</w:t>
      </w:r>
      <w:r w:rsidRPr="002C6B51">
        <w:rPr>
          <w:color w:val="0070C0"/>
        </w:rPr>
        <w:t>:</w:t>
      </w:r>
    </w:p>
    <w:p w14:paraId="392F4E0A" w14:textId="77777777" w:rsidR="00FF5AD8" w:rsidRPr="002C6B51" w:rsidRDefault="00FF5AD8" w:rsidP="00FF5AD8">
      <w:pPr>
        <w:spacing w:after="0"/>
        <w:jc w:val="both"/>
        <w:rPr>
          <w:color w:val="0070C0"/>
        </w:rPr>
      </w:pPr>
    </w:p>
    <w:p w14:paraId="66D1B5EA" w14:textId="77777777" w:rsidR="00FF5AD8" w:rsidRPr="002C6B51" w:rsidRDefault="00FF5AD8" w:rsidP="00FF5A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is not convicted for involvement with criminal organization, corruption, fraud, terrorism, financing of terrorism, money laundering, child labor or other forms of human trafficking, </w:t>
      </w:r>
    </w:p>
    <w:p w14:paraId="163CBB82" w14:textId="77777777" w:rsidR="00FF5AD8" w:rsidRPr="002C6B51" w:rsidRDefault="00FF5AD8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has not failed to pay tax arrears and mandatory contributions for pension and health insurance, unless a special law exempts the business entity from paying such contributions or if delayed payment has been approved, </w:t>
      </w:r>
    </w:p>
    <w:p w14:paraId="32F23A7A" w14:textId="77777777" w:rsidR="00FF5AD8" w:rsidRPr="002C6B51" w:rsidRDefault="00FF5AD8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was not misrepresented or did not provide false information concerning the conditions specified by Contracting Authority as reasons for exclusion or as qualification requirements. </w:t>
      </w:r>
    </w:p>
    <w:p w14:paraId="11BA2268" w14:textId="77777777" w:rsidR="00FF5AD8" w:rsidRPr="002C6B51" w:rsidRDefault="00FF5AD8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59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 xml:space="preserve">That the business entity is not bankrupt, insolvent or in liquidation process, </w:t>
      </w:r>
      <w:r w:rsidR="004952C4" w:rsidRPr="002C6B51">
        <w:rPr>
          <w:rFonts w:ascii="Calibri" w:hAnsi="Calibri" w:cs="Calibri"/>
          <w:color w:val="0070C0"/>
        </w:rPr>
        <w:t>the</w:t>
      </w:r>
      <w:r w:rsidRPr="002C6B51">
        <w:rPr>
          <w:rFonts w:ascii="Calibri" w:hAnsi="Calibri" w:cs="Calibri"/>
          <w:color w:val="0070C0"/>
        </w:rPr>
        <w:t xml:space="preserve"> trustee or court </w:t>
      </w:r>
      <w:r w:rsidR="004952C4" w:rsidRPr="002C6B51">
        <w:rPr>
          <w:rFonts w:ascii="Calibri" w:hAnsi="Calibri" w:cs="Calibri"/>
          <w:color w:val="0070C0"/>
        </w:rPr>
        <w:t>does not manage</w:t>
      </w:r>
      <w:r w:rsidRPr="002C6B51">
        <w:rPr>
          <w:rFonts w:ascii="Calibri" w:hAnsi="Calibri" w:cs="Calibri"/>
          <w:color w:val="0070C0"/>
        </w:rPr>
        <w:t xml:space="preserve"> his assets; if entered into an arrangement with creditors, </w:t>
      </w:r>
      <w:r w:rsidR="004952C4" w:rsidRPr="002C6B51">
        <w:rPr>
          <w:rFonts w:ascii="Calibri" w:hAnsi="Calibri" w:cs="Calibri"/>
          <w:color w:val="0070C0"/>
        </w:rPr>
        <w:t>did not suspend his</w:t>
      </w:r>
      <w:r w:rsidRPr="002C6B51">
        <w:rPr>
          <w:rFonts w:ascii="Calibri" w:hAnsi="Calibri" w:cs="Calibri"/>
          <w:color w:val="0070C0"/>
        </w:rPr>
        <w:t xml:space="preserve"> business activities or is </w:t>
      </w:r>
      <w:r w:rsidR="004952C4" w:rsidRPr="002C6B51">
        <w:rPr>
          <w:rFonts w:ascii="Calibri" w:hAnsi="Calibri" w:cs="Calibri"/>
          <w:color w:val="0070C0"/>
        </w:rPr>
        <w:t xml:space="preserve">not </w:t>
      </w:r>
      <w:r w:rsidRPr="002C6B51">
        <w:rPr>
          <w:rFonts w:ascii="Calibri" w:hAnsi="Calibri" w:cs="Calibri"/>
          <w:color w:val="0070C0"/>
        </w:rPr>
        <w:t xml:space="preserve">in any similar situation arising from </w:t>
      </w:r>
      <w:r w:rsidR="004952C4" w:rsidRPr="002C6B51">
        <w:rPr>
          <w:rFonts w:ascii="Calibri" w:hAnsi="Calibri" w:cs="Calibri"/>
          <w:color w:val="0070C0"/>
        </w:rPr>
        <w:t>the</w:t>
      </w:r>
      <w:r w:rsidRPr="002C6B51">
        <w:rPr>
          <w:rFonts w:ascii="Calibri" w:hAnsi="Calibri" w:cs="Calibri"/>
          <w:color w:val="0070C0"/>
        </w:rPr>
        <w:t xml:space="preserve"> similar procedure in accordance with national laws and regulations, </w:t>
      </w:r>
    </w:p>
    <w:p w14:paraId="2CC69938" w14:textId="77777777" w:rsidR="00FF5AD8" w:rsidRPr="002C6B51" w:rsidRDefault="004952C4" w:rsidP="006E6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70C0"/>
        </w:rPr>
      </w:pPr>
      <w:r w:rsidRPr="002C6B51">
        <w:rPr>
          <w:rFonts w:ascii="Calibri" w:hAnsi="Calibri" w:cs="Calibri"/>
          <w:color w:val="0070C0"/>
        </w:rPr>
        <w:t>In</w:t>
      </w:r>
      <w:r w:rsidR="00FF5AD8" w:rsidRPr="002C6B51">
        <w:rPr>
          <w:rFonts w:ascii="Calibri" w:hAnsi="Calibri" w:cs="Calibri"/>
          <w:color w:val="0070C0"/>
        </w:rPr>
        <w:t xml:space="preserve"> the period of two years preceding the beginning of the tender procedure was </w:t>
      </w:r>
      <w:r w:rsidRPr="002C6B51">
        <w:rPr>
          <w:rFonts w:ascii="Calibri" w:hAnsi="Calibri" w:cs="Calibri"/>
          <w:color w:val="0070C0"/>
        </w:rPr>
        <w:t xml:space="preserve">not </w:t>
      </w:r>
      <w:r w:rsidR="00FF5AD8" w:rsidRPr="002C6B51">
        <w:rPr>
          <w:rFonts w:ascii="Calibri" w:hAnsi="Calibri" w:cs="Calibri"/>
          <w:color w:val="0070C0"/>
        </w:rPr>
        <w:t xml:space="preserve">engaged in the serious professional misconduct which the Contracting Authority may prove by any means available, </w:t>
      </w:r>
    </w:p>
    <w:p w14:paraId="59F0BDFA" w14:textId="77777777" w:rsidR="004952C4" w:rsidRPr="004952C4" w:rsidRDefault="004952C4" w:rsidP="004952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70C0"/>
          <w:sz w:val="23"/>
          <w:szCs w:val="23"/>
        </w:rPr>
      </w:pPr>
      <w:r w:rsidRPr="002C6B51">
        <w:rPr>
          <w:color w:val="0070C0"/>
        </w:rPr>
        <w:t xml:space="preserve">There is no conflict of interest between the Bidder and members of the Procurement Committee, persons authorized for representation of the Bidder or persons appointed for </w:t>
      </w:r>
      <w:r w:rsidRPr="002C6B51">
        <w:rPr>
          <w:color w:val="0070C0"/>
        </w:rPr>
        <w:lastRenderedPageBreak/>
        <w:t xml:space="preserve">carrying out the procedures which cannot be efficiently eliminated by exclusion of </w:t>
      </w:r>
      <w:r w:rsidR="006E62D7" w:rsidRPr="002C6B51">
        <w:rPr>
          <w:color w:val="0070C0"/>
        </w:rPr>
        <w:t>the</w:t>
      </w:r>
      <w:r w:rsidRPr="002C6B51">
        <w:rPr>
          <w:color w:val="0070C0"/>
        </w:rPr>
        <w:t xml:space="preserve"> above persons</w:t>
      </w:r>
      <w:r w:rsidRPr="004952C4">
        <w:rPr>
          <w:color w:val="0070C0"/>
        </w:rPr>
        <w:t xml:space="preserve">. </w:t>
      </w:r>
    </w:p>
    <w:p w14:paraId="4463F1ED" w14:textId="77777777" w:rsidR="002179F0" w:rsidRPr="00661299" w:rsidRDefault="002179F0" w:rsidP="00134C60">
      <w:pPr>
        <w:pStyle w:val="ListParagraph"/>
        <w:autoSpaceDE w:val="0"/>
        <w:autoSpaceDN w:val="0"/>
        <w:adjustRightInd w:val="0"/>
        <w:spacing w:after="0" w:line="240" w:lineRule="auto"/>
        <w:rPr>
          <w:color w:val="0070C0"/>
        </w:rPr>
      </w:pPr>
    </w:p>
    <w:p w14:paraId="530E00B8" w14:textId="77777777" w:rsidR="00E850E9" w:rsidRPr="00134C60" w:rsidRDefault="00134C60" w:rsidP="000E0DFD">
      <w:pPr>
        <w:spacing w:after="0"/>
        <w:rPr>
          <w:i/>
        </w:rPr>
      </w:pPr>
      <w:r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 xml:space="preserve">        P</w:t>
      </w:r>
      <w:r w:rsidR="00C0175D"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>lace and date</w:t>
      </w:r>
      <w:r w:rsidR="00E850E9"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>:</w:t>
      </w:r>
      <w:r w:rsidR="00E850E9" w:rsidRPr="00134C60">
        <w:rPr>
          <w:rFonts w:ascii="Tele-GroteskNor" w:hAnsi="Tele-GroteskNor" w:cstheme="minorHAnsi"/>
          <w:i/>
          <w:color w:val="548DD4" w:themeColor="text2" w:themeTint="99"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  <w:r w:rsidR="00E850E9" w:rsidRPr="00134C60">
        <w:rPr>
          <w:rFonts w:ascii="Tele-GroteskNor" w:hAnsi="Tele-GroteskNor" w:cstheme="minorHAnsi"/>
          <w:i/>
          <w:lang w:eastAsia="hr-HR"/>
        </w:rPr>
        <w:tab/>
      </w:r>
    </w:p>
    <w:p w14:paraId="5B3E6A22" w14:textId="3B423583" w:rsidR="00E850E9" w:rsidRPr="00661299" w:rsidRDefault="00A40A79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726A2B3" wp14:editId="06927293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E62FB2" id="Ravni poveznik 2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03CA956" wp14:editId="27F892E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3CFE5" id="Ravni poveznik 1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E850E9" w:rsidRPr="00661299">
        <w:rPr>
          <w:rFonts w:ascii="Tele-GroteskNor" w:hAnsi="Tele-GroteskNor" w:cstheme="minorHAnsi"/>
          <w:lang w:eastAsia="hr-HR"/>
        </w:rPr>
        <w:tab/>
      </w:r>
      <w:r w:rsidR="00E850E9" w:rsidRPr="00661299">
        <w:rPr>
          <w:rFonts w:ascii="Tele-GroteskNor" w:hAnsi="Tele-GroteskNor" w:cstheme="minorHAnsi"/>
          <w:lang w:eastAsia="hr-HR"/>
        </w:rPr>
        <w:tab/>
      </w:r>
      <w:r w:rsidR="00E850E9" w:rsidRPr="00661299">
        <w:rPr>
          <w:rFonts w:ascii="Tele-GroteskNor" w:hAnsi="Tele-GroteskNor" w:cstheme="minorHAnsi"/>
          <w:lang w:eastAsia="hr-HR"/>
        </w:rPr>
        <w:tab/>
      </w:r>
      <w:permStart w:id="1188516153" w:edGrp="everyone"/>
      <w:permEnd w:id="1188516153"/>
      <w:r w:rsidR="00E850E9" w:rsidRPr="00661299">
        <w:rPr>
          <w:rFonts w:ascii="Tele-GroteskNor" w:hAnsi="Tele-GroteskNor" w:cstheme="minorHAnsi"/>
          <w:lang w:eastAsia="hr-HR"/>
        </w:rPr>
        <w:tab/>
      </w:r>
      <w:r w:rsidR="00E850E9" w:rsidRPr="00661299">
        <w:rPr>
          <w:rFonts w:ascii="Tele-GroteskNor" w:hAnsi="Tele-GroteskNor" w:cstheme="minorHAnsi"/>
          <w:lang w:eastAsia="hr-HR"/>
        </w:rPr>
        <w:tab/>
      </w:r>
      <w:r w:rsidR="00E850E9" w:rsidRPr="00661299">
        <w:rPr>
          <w:rFonts w:ascii="Tele-GroteskNor" w:hAnsi="Tele-GroteskNor" w:cstheme="minorHAnsi"/>
          <w:lang w:eastAsia="hr-HR"/>
        </w:rPr>
        <w:tab/>
      </w:r>
    </w:p>
    <w:p w14:paraId="6C4C04FE" w14:textId="08585242" w:rsidR="007A1253" w:rsidRPr="005E4780" w:rsidRDefault="00E850E9" w:rsidP="005E4780">
      <w:pPr>
        <w:spacing w:line="276" w:lineRule="auto"/>
        <w:jc w:val="right"/>
        <w:rPr>
          <w:rFonts w:ascii="Tele-GroteskNor" w:hAnsi="Tele-GroteskNor" w:cstheme="minorHAnsi"/>
          <w:i/>
          <w:sz w:val="18"/>
          <w:lang w:eastAsia="hr-HR"/>
        </w:rPr>
      </w:pP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Pr="00661299">
        <w:rPr>
          <w:rFonts w:ascii="Tele-GroteskNor" w:hAnsi="Tele-GroteskNor" w:cstheme="minorHAnsi"/>
          <w:lang w:eastAsia="hr-HR"/>
        </w:rPr>
        <w:tab/>
      </w:r>
      <w:r w:rsidR="00134C60" w:rsidRPr="00661299">
        <w:rPr>
          <w:rFonts w:ascii="Tele-GroteskNor" w:hAnsi="Tele-GroteskNor" w:cstheme="minorHAnsi"/>
          <w:i/>
          <w:color w:val="548DD4" w:themeColor="text2" w:themeTint="99"/>
          <w:lang w:eastAsia="hr-HR"/>
        </w:rPr>
        <w:t xml:space="preserve"> </w:t>
      </w:r>
      <w:r w:rsidR="00C0175D" w:rsidRPr="00661299">
        <w:rPr>
          <w:rFonts w:ascii="Tele-GroteskNor" w:hAnsi="Tele-GroteskNor" w:cstheme="minorHAnsi"/>
          <w:i/>
          <w:color w:val="548DD4" w:themeColor="text2" w:themeTint="99"/>
          <w:lang w:eastAsia="hr-HR"/>
        </w:rPr>
        <w:t>(</w:t>
      </w:r>
      <w:r w:rsidR="004952C4">
        <w:rPr>
          <w:rFonts w:ascii="Tele-GroteskNor" w:hAnsi="Tele-GroteskNor" w:cstheme="minorHAnsi"/>
          <w:i/>
          <w:color w:val="548DD4" w:themeColor="text2" w:themeTint="99"/>
          <w:lang w:eastAsia="hr-HR"/>
        </w:rPr>
        <w:t>Signature of authorized person of the Bidder</w:t>
      </w:r>
      <w:r w:rsidR="00C0175D" w:rsidRPr="00C0175D">
        <w:rPr>
          <w:rFonts w:ascii="Tele-GroteskNor" w:hAnsi="Tele-GroteskNor" w:cstheme="minorHAnsi"/>
          <w:i/>
          <w:color w:val="548DD4" w:themeColor="text2" w:themeTint="99"/>
          <w:sz w:val="18"/>
          <w:lang w:eastAsia="hr-HR"/>
        </w:rPr>
        <w:t>)</w:t>
      </w:r>
    </w:p>
    <w:sectPr w:rsidR="007A1253" w:rsidRPr="005E4780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7C8BB" w14:textId="77777777" w:rsidR="00985540" w:rsidRDefault="00985540" w:rsidP="00E850E9">
      <w:pPr>
        <w:spacing w:after="0" w:line="240" w:lineRule="auto"/>
      </w:pPr>
      <w:r>
        <w:separator/>
      </w:r>
    </w:p>
  </w:endnote>
  <w:endnote w:type="continuationSeparator" w:id="0">
    <w:p w14:paraId="0811889B" w14:textId="77777777" w:rsidR="00985540" w:rsidRDefault="00985540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EF75" w14:textId="77777777" w:rsidR="00320428" w:rsidRDefault="00320428">
    <w:pPr>
      <w:pStyle w:val="Footer"/>
    </w:pPr>
  </w:p>
  <w:p w14:paraId="0EF80AAA" w14:textId="422E9ECF" w:rsidR="00320428" w:rsidRDefault="00320428" w:rsidP="00320428">
    <w:pPr>
      <w:pStyle w:val="Footer"/>
      <w:jc w:val="center"/>
    </w:pPr>
    <w:r>
      <w:t xml:space="preserve">Sadržaj ovog materijala isključiva je odgovornost </w:t>
    </w:r>
    <w:r w:rsidR="00A14E95">
      <w:t>ADORO d.o.o.</w:t>
    </w:r>
  </w:p>
  <w:p w14:paraId="358C94C2" w14:textId="6D23A582" w:rsidR="00320428" w:rsidRPr="00320428" w:rsidRDefault="00320428" w:rsidP="00320428">
    <w:pPr>
      <w:pStyle w:val="Footer"/>
      <w:jc w:val="center"/>
      <w:rPr>
        <w:color w:val="0070C0"/>
      </w:rPr>
    </w:pPr>
    <w:r w:rsidRPr="00320428">
      <w:rPr>
        <w:color w:val="0070C0"/>
      </w:rPr>
      <w:t xml:space="preserve">The content of this document is the </w:t>
    </w:r>
    <w:r w:rsidR="002C6B51">
      <w:rPr>
        <w:color w:val="0070C0"/>
      </w:rPr>
      <w:t>exclusive</w:t>
    </w:r>
    <w:r w:rsidRPr="00320428">
      <w:rPr>
        <w:color w:val="0070C0"/>
      </w:rPr>
      <w:t xml:space="preserve"> responsibility of </w:t>
    </w:r>
    <w:r w:rsidR="00A14E95">
      <w:rPr>
        <w:color w:val="0070C0"/>
      </w:rPr>
      <w:t>ADORO d.o.o.</w:t>
    </w:r>
  </w:p>
  <w:p w14:paraId="76BE99BF" w14:textId="77777777" w:rsidR="00320428" w:rsidRDefault="00320428">
    <w:pPr>
      <w:pStyle w:val="Footer"/>
    </w:pPr>
  </w:p>
  <w:p w14:paraId="3C94C359" w14:textId="77777777" w:rsidR="00320428" w:rsidRDefault="00320428">
    <w:pPr>
      <w:pStyle w:val="Footer"/>
    </w:pPr>
  </w:p>
  <w:p w14:paraId="688F0F4F" w14:textId="091D1AAB" w:rsidR="00985540" w:rsidRDefault="00985540">
    <w:pPr>
      <w:pStyle w:val="Footer"/>
    </w:pPr>
    <w:r w:rsidRPr="00D16CFE"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68E137F2" wp14:editId="232C305C">
          <wp:simplePos x="0" y="0"/>
          <wp:positionH relativeFrom="column">
            <wp:posOffset>188595</wp:posOffset>
          </wp:positionH>
          <wp:positionV relativeFrom="paragraph">
            <wp:posOffset>-272415</wp:posOffset>
          </wp:positionV>
          <wp:extent cx="5380990" cy="655320"/>
          <wp:effectExtent l="1905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099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08E8" w14:textId="77777777" w:rsidR="00985540" w:rsidRDefault="00985540" w:rsidP="00E850E9">
      <w:pPr>
        <w:spacing w:after="0" w:line="240" w:lineRule="auto"/>
      </w:pPr>
      <w:r>
        <w:separator/>
      </w:r>
    </w:p>
  </w:footnote>
  <w:footnote w:type="continuationSeparator" w:id="0">
    <w:p w14:paraId="2D19D51A" w14:textId="77777777" w:rsidR="00985540" w:rsidRDefault="00985540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9279" w14:textId="3F6AD0D6" w:rsidR="00985540" w:rsidRDefault="00985540">
    <w:pPr>
      <w:pStyle w:val="Header"/>
    </w:pPr>
    <w:r>
      <w:t>Prilog 2/</w:t>
    </w:r>
    <w:r w:rsidRPr="00A50944">
      <w:rPr>
        <w:color w:val="0070C0"/>
      </w:rPr>
      <w:t>Annex 2</w:t>
    </w:r>
    <w:r>
      <w:rPr>
        <w:color w:val="548DD4" w:themeColor="text2" w:themeTint="99"/>
      </w:rPr>
      <w:t xml:space="preserve"> </w:t>
    </w:r>
    <w:r w:rsidRPr="003F00BF">
      <w:rPr>
        <w:color w:val="548DD4" w:themeColor="text2" w:themeTint="99"/>
      </w:rPr>
      <w:tab/>
    </w:r>
    <w:r>
      <w:tab/>
      <w:t xml:space="preserve">EV </w:t>
    </w:r>
    <w:r w:rsidR="002179F0">
      <w:t>09</w:t>
    </w:r>
    <w:r w:rsidR="00A50944">
      <w:t>/2</w:t>
    </w:r>
    <w:r w:rsidR="00A40A79">
      <w:t>022</w:t>
    </w:r>
    <w:r>
      <w:t>/</w:t>
    </w:r>
    <w:r w:rsidRPr="003F00BF">
      <w:t xml:space="preserve"> </w:t>
    </w:r>
    <w:r w:rsidRPr="003F00BF">
      <w:rPr>
        <w:color w:val="548DD4" w:themeColor="text2" w:themeTint="99"/>
      </w:rPr>
      <w:t xml:space="preserve">Procurement </w:t>
    </w:r>
    <w:r>
      <w:rPr>
        <w:color w:val="548DD4" w:themeColor="text2" w:themeTint="99"/>
      </w:rPr>
      <w:t xml:space="preserve"> </w:t>
    </w:r>
    <w:r w:rsidR="00A50944">
      <w:rPr>
        <w:color w:val="548DD4" w:themeColor="text2" w:themeTint="99"/>
      </w:rPr>
      <w:t xml:space="preserve">Nb. </w:t>
    </w:r>
    <w:r w:rsidR="002179F0">
      <w:rPr>
        <w:color w:val="548DD4" w:themeColor="text2" w:themeTint="99"/>
      </w:rPr>
      <w:t>09</w:t>
    </w:r>
    <w:r w:rsidR="00A50944">
      <w:rPr>
        <w:color w:val="548DD4" w:themeColor="text2" w:themeTint="99"/>
      </w:rPr>
      <w:t>/2</w:t>
    </w:r>
    <w:r w:rsidR="00A40A79">
      <w:rPr>
        <w:color w:val="548DD4" w:themeColor="text2" w:themeTint="99"/>
      </w:rPr>
      <w:t>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81B44"/>
    <w:multiLevelType w:val="hybridMultilevel"/>
    <w:tmpl w:val="4C244F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00EE9"/>
    <w:rsid w:val="000330A0"/>
    <w:rsid w:val="00036BFC"/>
    <w:rsid w:val="00046C43"/>
    <w:rsid w:val="000A6CF7"/>
    <w:rsid w:val="000D366E"/>
    <w:rsid w:val="000E0DFD"/>
    <w:rsid w:val="00134C60"/>
    <w:rsid w:val="001450CD"/>
    <w:rsid w:val="00146AB6"/>
    <w:rsid w:val="001B657B"/>
    <w:rsid w:val="0020066C"/>
    <w:rsid w:val="00201AAE"/>
    <w:rsid w:val="002179F0"/>
    <w:rsid w:val="00274EA5"/>
    <w:rsid w:val="002C6B51"/>
    <w:rsid w:val="002D3BBA"/>
    <w:rsid w:val="00313E9A"/>
    <w:rsid w:val="00320428"/>
    <w:rsid w:val="0033138D"/>
    <w:rsid w:val="003A59C3"/>
    <w:rsid w:val="003D1075"/>
    <w:rsid w:val="003F00BF"/>
    <w:rsid w:val="004746E0"/>
    <w:rsid w:val="0048484C"/>
    <w:rsid w:val="004952C4"/>
    <w:rsid w:val="004A4402"/>
    <w:rsid w:val="004C237C"/>
    <w:rsid w:val="00521CC0"/>
    <w:rsid w:val="005364EA"/>
    <w:rsid w:val="00537797"/>
    <w:rsid w:val="00541BDF"/>
    <w:rsid w:val="0055491E"/>
    <w:rsid w:val="00571397"/>
    <w:rsid w:val="00584836"/>
    <w:rsid w:val="00593EF8"/>
    <w:rsid w:val="00596AC6"/>
    <w:rsid w:val="005E4780"/>
    <w:rsid w:val="00661299"/>
    <w:rsid w:val="0066196E"/>
    <w:rsid w:val="00675A8B"/>
    <w:rsid w:val="006938DC"/>
    <w:rsid w:val="006E55CE"/>
    <w:rsid w:val="006E62D7"/>
    <w:rsid w:val="00735622"/>
    <w:rsid w:val="007A1253"/>
    <w:rsid w:val="007E03A1"/>
    <w:rsid w:val="007F1CD7"/>
    <w:rsid w:val="00804AA6"/>
    <w:rsid w:val="00812A7D"/>
    <w:rsid w:val="00821657"/>
    <w:rsid w:val="008E4EE7"/>
    <w:rsid w:val="008F4729"/>
    <w:rsid w:val="00970B50"/>
    <w:rsid w:val="00985540"/>
    <w:rsid w:val="00990C69"/>
    <w:rsid w:val="0099609D"/>
    <w:rsid w:val="009F736D"/>
    <w:rsid w:val="00A14E95"/>
    <w:rsid w:val="00A40A79"/>
    <w:rsid w:val="00A478B5"/>
    <w:rsid w:val="00A50944"/>
    <w:rsid w:val="00A55483"/>
    <w:rsid w:val="00AE00D3"/>
    <w:rsid w:val="00B05E36"/>
    <w:rsid w:val="00B60915"/>
    <w:rsid w:val="00B92CFE"/>
    <w:rsid w:val="00BC6901"/>
    <w:rsid w:val="00C0175D"/>
    <w:rsid w:val="00C2181A"/>
    <w:rsid w:val="00C2731E"/>
    <w:rsid w:val="00C41E1C"/>
    <w:rsid w:val="00C52E7E"/>
    <w:rsid w:val="00C5670B"/>
    <w:rsid w:val="00C656D8"/>
    <w:rsid w:val="00CB0345"/>
    <w:rsid w:val="00D16CFE"/>
    <w:rsid w:val="00D50FAD"/>
    <w:rsid w:val="00D80524"/>
    <w:rsid w:val="00D9225B"/>
    <w:rsid w:val="00DF2FF7"/>
    <w:rsid w:val="00E53A1B"/>
    <w:rsid w:val="00E724F5"/>
    <w:rsid w:val="00E850E9"/>
    <w:rsid w:val="00EA5B84"/>
    <w:rsid w:val="00ED55CB"/>
    <w:rsid w:val="00ED77C8"/>
    <w:rsid w:val="00F44F98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F5DC4F7"/>
  <w15:docId w15:val="{1F1B69E6-18FE-4A3D-B27D-3742F92B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00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6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66C"/>
    <w:rPr>
      <w:b/>
      <w:bCs/>
      <w:sz w:val="20"/>
      <w:szCs w:val="20"/>
    </w:rPr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FF5AD8"/>
    <w:pPr>
      <w:ind w:left="720"/>
      <w:contextualSpacing/>
    </w:p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FF5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IKermeci</dc:creator>
  <cp:lastModifiedBy>Nikica Matan / SPECULUM d.o.o.</cp:lastModifiedBy>
  <cp:revision>3</cp:revision>
  <dcterms:created xsi:type="dcterms:W3CDTF">2022-02-01T12:59:00Z</dcterms:created>
  <dcterms:modified xsi:type="dcterms:W3CDTF">2022-02-02T10:00:00Z</dcterms:modified>
</cp:coreProperties>
</file>